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FD" w:rsidRPr="00EE4AF8" w:rsidRDefault="00106D00">
      <w:pPr>
        <w:jc w:val="center"/>
        <w:rPr>
          <w:rFonts w:eastAsia="標楷體"/>
          <w:sz w:val="5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73405" cy="228600"/>
                <wp:effectExtent l="0" t="0" r="1714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FFD" w:rsidRDefault="00640136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</w:rPr>
                              <w:t>一聯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05pt;margin-top:1.5pt;width:45.15pt;height:1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" strokecolor="white">
                <v:textbox inset="0,0,0,0">
                  <w:txbxContent>
                    <w:p w:rsidR="00D37FFD" w:rsidRDefault="00640136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第</w:t>
                      </w:r>
                      <w:r>
                        <w:rPr>
                          <w:rFonts w:eastAsia="標楷體"/>
                        </w:rPr>
                        <w:t>一聯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7A9">
        <w:rPr>
          <w:rFonts w:ascii="標楷體" w:eastAsia="標楷體" w:hAnsi="標楷體" w:hint="eastAsia"/>
          <w:sz w:val="48"/>
          <w:szCs w:val="48"/>
        </w:rPr>
        <w:t>農業部</w:t>
      </w:r>
      <w:r w:rsidR="00EE4AF8" w:rsidRPr="00D63F51">
        <w:rPr>
          <w:rFonts w:ascii="標楷體" w:eastAsia="標楷體" w:hAnsi="標楷體" w:hint="eastAsia"/>
          <w:sz w:val="48"/>
          <w:szCs w:val="48"/>
        </w:rPr>
        <w:t>農業試驗所鳳山熱帶園藝試驗分所</w:t>
      </w:r>
    </w:p>
    <w:p w:rsidR="00D37FFD" w:rsidRDefault="00D37FFD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財物攜出申請單</w:t>
      </w:r>
    </w:p>
    <w:p w:rsidR="004D3D9F" w:rsidRPr="00127F12" w:rsidRDefault="004D3D9F" w:rsidP="004D3D9F">
      <w:pPr>
        <w:jc w:val="right"/>
        <w:rPr>
          <w:rFonts w:eastAsia="標楷體"/>
          <w:sz w:val="28"/>
          <w:szCs w:val="28"/>
        </w:rPr>
      </w:pPr>
      <w:r w:rsidRPr="00127F12">
        <w:rPr>
          <w:rFonts w:eastAsia="標楷體" w:hint="eastAsia"/>
          <w:sz w:val="28"/>
          <w:szCs w:val="28"/>
        </w:rPr>
        <w:t>攜出期間：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年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月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日至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年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月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3"/>
        <w:gridCol w:w="1973"/>
        <w:gridCol w:w="1832"/>
        <w:gridCol w:w="989"/>
        <w:gridCol w:w="847"/>
        <w:gridCol w:w="1974"/>
        <w:gridCol w:w="2255"/>
        <w:gridCol w:w="1577"/>
      </w:tblGrid>
      <w:tr w:rsidR="00127F12" w:rsidTr="00417ADF">
        <w:trPr>
          <w:trHeight w:val="900"/>
        </w:trPr>
        <w:tc>
          <w:tcPr>
            <w:tcW w:w="2423" w:type="dxa"/>
            <w:shd w:val="clear" w:color="auto" w:fill="auto"/>
            <w:vAlign w:val="center"/>
          </w:tcPr>
          <w:p w:rsidR="00127F12" w:rsidRPr="00127F12" w:rsidRDefault="00127F12" w:rsidP="00127F1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財物編號十序號</w:t>
            </w:r>
          </w:p>
          <w:p w:rsidR="00127F12" w:rsidRPr="00127F12" w:rsidRDefault="00127F12" w:rsidP="00127F1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所內編號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27F12" w:rsidRPr="00127F12" w:rsidRDefault="00127F12" w:rsidP="00127F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財物名稱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127F12" w:rsidRPr="00127F12" w:rsidRDefault="00127F12" w:rsidP="00127F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規格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27F12" w:rsidRPr="00127F12" w:rsidRDefault="00127F12" w:rsidP="00127F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27F12" w:rsidRPr="00127F12" w:rsidRDefault="00127F12" w:rsidP="00127F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27F12" w:rsidRPr="00127F12" w:rsidRDefault="00127F12" w:rsidP="00127F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27F12" w:rsidRPr="00127F12" w:rsidRDefault="00127F12" w:rsidP="00127F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攜出原因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27F12" w:rsidRPr="00127F12" w:rsidRDefault="00127F12" w:rsidP="00127F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00997" w:rsidTr="00417ADF">
        <w:trPr>
          <w:trHeight w:val="900"/>
        </w:trPr>
        <w:tc>
          <w:tcPr>
            <w:tcW w:w="2423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3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2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9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7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4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55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7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E00997" w:rsidTr="00417ADF">
        <w:trPr>
          <w:trHeight w:val="900"/>
        </w:trPr>
        <w:tc>
          <w:tcPr>
            <w:tcW w:w="2423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3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2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9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7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4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55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7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E00997" w:rsidTr="00417ADF">
        <w:trPr>
          <w:trHeight w:val="900"/>
        </w:trPr>
        <w:tc>
          <w:tcPr>
            <w:tcW w:w="2423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3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2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9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7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4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55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7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E00997" w:rsidTr="00417ADF">
        <w:trPr>
          <w:trHeight w:val="900"/>
        </w:trPr>
        <w:tc>
          <w:tcPr>
            <w:tcW w:w="2423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3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2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9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7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4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55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7" w:type="dxa"/>
            <w:vAlign w:val="center"/>
          </w:tcPr>
          <w:p w:rsidR="00E00997" w:rsidRPr="00127F12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127F12" w:rsidRPr="00127F12" w:rsidRDefault="00127F12" w:rsidP="00127F12">
      <w:pPr>
        <w:rPr>
          <w:rFonts w:eastAsia="標楷體"/>
          <w:sz w:val="28"/>
          <w:szCs w:val="28"/>
        </w:rPr>
      </w:pPr>
      <w:r w:rsidRPr="00127F12">
        <w:rPr>
          <w:rFonts w:eastAsia="標楷體" w:hint="eastAsia"/>
          <w:sz w:val="28"/>
          <w:szCs w:val="28"/>
        </w:rPr>
        <w:t>使用保管人</w:t>
      </w:r>
      <w:r w:rsidRPr="00127F12">
        <w:rPr>
          <w:rFonts w:eastAsia="標楷體" w:hint="eastAsia"/>
          <w:sz w:val="28"/>
          <w:szCs w:val="28"/>
        </w:rPr>
        <w:t xml:space="preserve">           </w:t>
      </w:r>
      <w:r w:rsidRPr="00127F12">
        <w:rPr>
          <w:rFonts w:eastAsia="標楷體" w:hint="eastAsia"/>
          <w:sz w:val="28"/>
          <w:szCs w:val="28"/>
        </w:rPr>
        <w:t>單位主管</w:t>
      </w:r>
      <w:r w:rsidRPr="00127F12">
        <w:rPr>
          <w:rFonts w:eastAsia="標楷體" w:hint="eastAsia"/>
          <w:sz w:val="28"/>
          <w:szCs w:val="28"/>
        </w:rPr>
        <w:t xml:space="preserve">            </w:t>
      </w:r>
      <w:r w:rsidRPr="00127F12">
        <w:rPr>
          <w:rFonts w:eastAsia="標楷體" w:hint="eastAsia"/>
          <w:sz w:val="28"/>
          <w:szCs w:val="28"/>
        </w:rPr>
        <w:t>財產管理人員</w:t>
      </w:r>
      <w:r w:rsidRPr="00127F12">
        <w:rPr>
          <w:rFonts w:eastAsia="標楷體" w:hint="eastAsia"/>
          <w:sz w:val="28"/>
          <w:szCs w:val="28"/>
        </w:rPr>
        <w:t xml:space="preserve">          </w:t>
      </w:r>
      <w:r w:rsidRPr="0066110C">
        <w:rPr>
          <w:rFonts w:eastAsia="標楷體" w:hint="eastAsia"/>
          <w:sz w:val="28"/>
          <w:szCs w:val="28"/>
        </w:rPr>
        <w:t xml:space="preserve"> </w:t>
      </w:r>
      <w:r w:rsidR="00ED07A9" w:rsidRPr="0066110C">
        <w:rPr>
          <w:rFonts w:ascii="標楷體" w:eastAsia="標楷體" w:hAnsi="標楷體" w:hint="eastAsia"/>
          <w:sz w:val="28"/>
          <w:szCs w:val="28"/>
        </w:rPr>
        <w:t>秘書室主任</w:t>
      </w:r>
      <w:r w:rsidRPr="00127F12">
        <w:rPr>
          <w:rFonts w:eastAsia="標楷體" w:hint="eastAsia"/>
          <w:sz w:val="28"/>
          <w:szCs w:val="28"/>
        </w:rPr>
        <w:t xml:space="preserve">            </w:t>
      </w:r>
      <w:r w:rsidRPr="00127F12">
        <w:rPr>
          <w:rFonts w:eastAsia="標楷體" w:hint="eastAsia"/>
          <w:sz w:val="28"/>
          <w:szCs w:val="28"/>
        </w:rPr>
        <w:t>機關首長</w:t>
      </w:r>
    </w:p>
    <w:p w:rsidR="002F4B92" w:rsidRDefault="00D37FFD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備註：</w:t>
      </w:r>
    </w:p>
    <w:p w:rsidR="002F4B92" w:rsidRDefault="00D37FFD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一、新台幣</w:t>
      </w:r>
      <w:r>
        <w:rPr>
          <w:rFonts w:eastAsia="標楷體" w:hint="eastAsia"/>
          <w:sz w:val="28"/>
        </w:rPr>
        <w:t>1</w:t>
      </w:r>
      <w:r w:rsidR="00ED07A9"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萬元以上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之財物須攜出所外時，應會知</w:t>
      </w:r>
      <w:r w:rsidR="00ED07A9" w:rsidRPr="00ED07A9">
        <w:rPr>
          <w:rFonts w:ascii="標楷體" w:eastAsia="標楷體" w:hAnsi="標楷體" w:hint="eastAsia"/>
          <w:sz w:val="28"/>
          <w:szCs w:val="28"/>
        </w:rPr>
        <w:t>秘書室</w:t>
      </w:r>
      <w:r>
        <w:rPr>
          <w:rFonts w:eastAsia="標楷體" w:hint="eastAsia"/>
          <w:sz w:val="28"/>
        </w:rPr>
        <w:t>於簽奉</w:t>
      </w:r>
      <w:r w:rsidR="00765B52">
        <w:rPr>
          <w:rFonts w:eastAsia="標楷體" w:hint="eastAsia"/>
          <w:sz w:val="28"/>
        </w:rPr>
        <w:t>分</w:t>
      </w:r>
      <w:bookmarkStart w:id="0" w:name="_GoBack"/>
      <w:bookmarkEnd w:id="0"/>
      <w:r>
        <w:rPr>
          <w:rFonts w:eastAsia="標楷體" w:hint="eastAsia"/>
          <w:sz w:val="28"/>
        </w:rPr>
        <w:t>所長核准後攜出。</w:t>
      </w:r>
    </w:p>
    <w:p w:rsidR="00127F12" w:rsidRDefault="00D37FFD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二、新台幣</w:t>
      </w:r>
      <w:r>
        <w:rPr>
          <w:rFonts w:eastAsia="標楷體" w:hint="eastAsia"/>
          <w:sz w:val="28"/>
        </w:rPr>
        <w:t>1</w:t>
      </w:r>
      <w:r w:rsidR="00ED07A9"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萬元以下之財物須攜出所外時，經單位主管核准後攜出。</w:t>
      </w:r>
    </w:p>
    <w:p w:rsidR="002F4B92" w:rsidRDefault="002F4B92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b/>
          <w:color w:val="0000FF"/>
          <w:sz w:val="28"/>
        </w:rPr>
      </w:pPr>
      <w:r w:rsidRPr="00FE49C2">
        <w:rPr>
          <w:rFonts w:eastAsia="標楷體" w:hint="eastAsia"/>
          <w:b/>
          <w:color w:val="0000FF"/>
          <w:sz w:val="28"/>
        </w:rPr>
        <w:t>三、攜出申請之財物請依</w:t>
      </w:r>
      <w:r>
        <w:rPr>
          <w:rFonts w:eastAsia="標楷體" w:hint="eastAsia"/>
          <w:b/>
          <w:color w:val="0000FF"/>
          <w:sz w:val="28"/>
        </w:rPr>
        <w:t>上開</w:t>
      </w:r>
      <w:r w:rsidRPr="00FE49C2">
        <w:rPr>
          <w:rFonts w:eastAsia="標楷體" w:hint="eastAsia"/>
          <w:b/>
          <w:color w:val="0000FF"/>
          <w:sz w:val="28"/>
        </w:rPr>
        <w:t>授權層級（</w:t>
      </w:r>
      <w:r>
        <w:rPr>
          <w:rFonts w:eastAsia="標楷體" w:hint="eastAsia"/>
          <w:b/>
          <w:color w:val="0000FF"/>
          <w:sz w:val="28"/>
        </w:rPr>
        <w:t>1</w:t>
      </w:r>
      <w:r w:rsidR="00ED07A9">
        <w:rPr>
          <w:rFonts w:eastAsia="標楷體"/>
          <w:b/>
          <w:color w:val="0000FF"/>
          <w:sz w:val="28"/>
        </w:rPr>
        <w:t>5</w:t>
      </w:r>
      <w:r w:rsidRPr="00FE49C2">
        <w:rPr>
          <w:rFonts w:ascii="標楷體" w:eastAsia="標楷體" w:hAnsi="標楷體" w:hint="eastAsia"/>
          <w:b/>
          <w:color w:val="0000FF"/>
          <w:sz w:val="28"/>
        </w:rPr>
        <w:t>萬</w:t>
      </w:r>
      <w:r>
        <w:rPr>
          <w:rFonts w:ascii="標楷體" w:eastAsia="標楷體" w:hAnsi="標楷體" w:hint="eastAsia"/>
          <w:b/>
          <w:color w:val="0000FF"/>
          <w:sz w:val="28"/>
        </w:rPr>
        <w:t>以上→</w:t>
      </w:r>
      <w:r w:rsidR="00ED07A9">
        <w:rPr>
          <w:rFonts w:ascii="標楷體" w:eastAsia="標楷體" w:hAnsi="標楷體" w:hint="eastAsia"/>
          <w:b/>
          <w:color w:val="0000FF"/>
          <w:sz w:val="28"/>
        </w:rPr>
        <w:t>分</w:t>
      </w:r>
      <w:r>
        <w:rPr>
          <w:rFonts w:ascii="標楷體" w:eastAsia="標楷體" w:hAnsi="標楷體" w:hint="eastAsia"/>
          <w:b/>
          <w:color w:val="0000FF"/>
          <w:sz w:val="28"/>
        </w:rPr>
        <w:t>所長，未逾1</w:t>
      </w:r>
      <w:r w:rsidR="00ED07A9">
        <w:rPr>
          <w:rFonts w:eastAsia="標楷體"/>
          <w:b/>
          <w:color w:val="0000FF"/>
          <w:sz w:val="28"/>
        </w:rPr>
        <w:t>5</w:t>
      </w:r>
      <w:r w:rsidRPr="00FE49C2">
        <w:rPr>
          <w:rFonts w:ascii="標楷體" w:eastAsia="標楷體" w:hAnsi="標楷體" w:hint="eastAsia"/>
          <w:b/>
          <w:color w:val="0000FF"/>
          <w:sz w:val="28"/>
        </w:rPr>
        <w:t>萬</w:t>
      </w:r>
      <w:r>
        <w:rPr>
          <w:rFonts w:ascii="標楷體" w:eastAsia="標楷體" w:hAnsi="標楷體" w:hint="eastAsia"/>
          <w:b/>
          <w:color w:val="0000FF"/>
          <w:sz w:val="28"/>
        </w:rPr>
        <w:t>→單位主管</w:t>
      </w:r>
      <w:r w:rsidRPr="00FE49C2">
        <w:rPr>
          <w:rFonts w:eastAsia="標楷體" w:hint="eastAsia"/>
          <w:b/>
          <w:color w:val="0000FF"/>
          <w:sz w:val="28"/>
        </w:rPr>
        <w:t>）分單填列。</w:t>
      </w:r>
    </w:p>
    <w:p w:rsidR="004C666A" w:rsidRPr="006E00ED" w:rsidRDefault="004C666A" w:rsidP="004C666A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  <w:lang w:eastAsia="zh-HK"/>
        </w:rPr>
        <w:t>四、共二聯</w:t>
      </w:r>
      <w:r>
        <w:rPr>
          <w:rFonts w:eastAsia="標楷體" w:hint="eastAsia"/>
          <w:sz w:val="28"/>
        </w:rPr>
        <w:t>，</w:t>
      </w:r>
      <w:r>
        <w:rPr>
          <w:rFonts w:eastAsia="標楷體" w:hint="eastAsia"/>
          <w:sz w:val="28"/>
          <w:lang w:eastAsia="zh-HK"/>
        </w:rPr>
        <w:t>第一聯存</w:t>
      </w:r>
      <w:r w:rsidR="00ED07A9">
        <w:rPr>
          <w:rFonts w:eastAsia="標楷體" w:hint="eastAsia"/>
          <w:sz w:val="28"/>
          <w:lang w:eastAsia="zh-HK"/>
        </w:rPr>
        <w:t>秘書室</w:t>
      </w:r>
      <w:r>
        <w:rPr>
          <w:rFonts w:eastAsia="標楷體" w:hint="eastAsia"/>
          <w:sz w:val="28"/>
          <w:lang w:eastAsia="zh-HK"/>
        </w:rPr>
        <w:t>備查，第二聯存保管人</w:t>
      </w:r>
      <w:r w:rsidRPr="006E00ED">
        <w:rPr>
          <w:rFonts w:eastAsia="標楷體" w:hint="eastAsia"/>
          <w:color w:val="000000" w:themeColor="text1"/>
          <w:sz w:val="28"/>
        </w:rPr>
        <w:t>備查。</w:t>
      </w:r>
    </w:p>
    <w:p w:rsidR="00640136" w:rsidRPr="00EE4AF8" w:rsidRDefault="00640136" w:rsidP="00640136">
      <w:pPr>
        <w:jc w:val="center"/>
        <w:rPr>
          <w:rFonts w:eastAsia="標楷體"/>
          <w:sz w:val="56"/>
        </w:rPr>
      </w:pPr>
      <w:r>
        <w:rPr>
          <w:rFonts w:eastAsia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D5E640" wp14:editId="73EEF95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73405" cy="228600"/>
                <wp:effectExtent l="0" t="0" r="1714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136" w:rsidRDefault="00640136" w:rsidP="00640136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第二</w:t>
                            </w:r>
                            <w:r>
                              <w:rPr>
                                <w:rFonts w:eastAsia="標楷體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E640" id="_x0000_s1027" type="#_x0000_t202" style="position:absolute;left:0;text-align:left;margin-left:-6.05pt;margin-top:3pt;width:45.15pt;height:18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" strokecolor="white">
                <v:textbox inset="0,0,0,0">
                  <w:txbxContent>
                    <w:p w:rsidR="00640136" w:rsidRDefault="00640136" w:rsidP="00640136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第</w:t>
                      </w:r>
                      <w:r>
                        <w:rPr>
                          <w:rFonts w:eastAsia="標楷體" w:hint="eastAsia"/>
                        </w:rPr>
                        <w:t>二</w:t>
                      </w:r>
                      <w:r>
                        <w:rPr>
                          <w:rFonts w:eastAsia="標楷體"/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48"/>
          <w:szCs w:val="48"/>
        </w:rPr>
        <w:t>農業部</w:t>
      </w:r>
      <w:r w:rsidRPr="00D63F51">
        <w:rPr>
          <w:rFonts w:ascii="標楷體" w:eastAsia="標楷體" w:hAnsi="標楷體" w:hint="eastAsia"/>
          <w:sz w:val="48"/>
          <w:szCs w:val="48"/>
        </w:rPr>
        <w:t>農業試驗所鳳山熱帶園藝試驗分所</w:t>
      </w:r>
    </w:p>
    <w:p w:rsidR="00640136" w:rsidRDefault="00640136" w:rsidP="00640136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財物攜出申請單</w:t>
      </w:r>
    </w:p>
    <w:p w:rsidR="00640136" w:rsidRPr="00127F12" w:rsidRDefault="00640136" w:rsidP="00640136">
      <w:pPr>
        <w:jc w:val="right"/>
        <w:rPr>
          <w:rFonts w:eastAsia="標楷體"/>
          <w:sz w:val="28"/>
          <w:szCs w:val="28"/>
        </w:rPr>
      </w:pPr>
      <w:r w:rsidRPr="00127F12">
        <w:rPr>
          <w:rFonts w:eastAsia="標楷體" w:hint="eastAsia"/>
          <w:sz w:val="28"/>
          <w:szCs w:val="28"/>
        </w:rPr>
        <w:t>攜出期間：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年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月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日至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年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月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3"/>
        <w:gridCol w:w="1973"/>
        <w:gridCol w:w="1832"/>
        <w:gridCol w:w="989"/>
        <w:gridCol w:w="847"/>
        <w:gridCol w:w="1974"/>
        <w:gridCol w:w="2255"/>
        <w:gridCol w:w="1577"/>
      </w:tblGrid>
      <w:tr w:rsidR="00640136" w:rsidTr="00247613">
        <w:trPr>
          <w:trHeight w:val="900"/>
        </w:trPr>
        <w:tc>
          <w:tcPr>
            <w:tcW w:w="2423" w:type="dxa"/>
            <w:shd w:val="clear" w:color="auto" w:fill="auto"/>
            <w:vAlign w:val="center"/>
          </w:tcPr>
          <w:p w:rsidR="00640136" w:rsidRPr="00127F12" w:rsidRDefault="00640136" w:rsidP="0024761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財物編號十序號</w:t>
            </w:r>
          </w:p>
          <w:p w:rsidR="00640136" w:rsidRPr="00127F12" w:rsidRDefault="00640136" w:rsidP="0024761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所內編號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0136" w:rsidRPr="00127F12" w:rsidRDefault="00640136" w:rsidP="002476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財物名稱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40136" w:rsidRPr="00127F12" w:rsidRDefault="00640136" w:rsidP="002476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規格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40136" w:rsidRPr="00127F12" w:rsidRDefault="00640136" w:rsidP="002476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40136" w:rsidRPr="00127F12" w:rsidRDefault="00640136" w:rsidP="002476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40136" w:rsidRPr="00127F12" w:rsidRDefault="00640136" w:rsidP="0024761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640136" w:rsidRPr="00127F12" w:rsidRDefault="00640136" w:rsidP="0024761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攜出原因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40136" w:rsidRPr="00127F12" w:rsidRDefault="00640136" w:rsidP="002476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F12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40136" w:rsidTr="00247613">
        <w:trPr>
          <w:trHeight w:val="900"/>
        </w:trPr>
        <w:tc>
          <w:tcPr>
            <w:tcW w:w="2423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3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2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9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7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4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55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7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40136" w:rsidTr="00247613">
        <w:trPr>
          <w:trHeight w:val="900"/>
        </w:trPr>
        <w:tc>
          <w:tcPr>
            <w:tcW w:w="2423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3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2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9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7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4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55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7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40136" w:rsidTr="00247613">
        <w:trPr>
          <w:trHeight w:val="900"/>
        </w:trPr>
        <w:tc>
          <w:tcPr>
            <w:tcW w:w="2423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3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2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9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7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4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55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7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40136" w:rsidTr="00247613">
        <w:trPr>
          <w:trHeight w:val="900"/>
        </w:trPr>
        <w:tc>
          <w:tcPr>
            <w:tcW w:w="2423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3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32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9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7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74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55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7" w:type="dxa"/>
            <w:vAlign w:val="center"/>
          </w:tcPr>
          <w:p w:rsidR="00640136" w:rsidRPr="00127F12" w:rsidRDefault="00640136" w:rsidP="00247613">
            <w:pPr>
              <w:snapToGrid w:val="0"/>
              <w:spacing w:line="240" w:lineRule="atLeast"/>
              <w:ind w:left="50" w:right="5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640136" w:rsidRPr="00127F12" w:rsidRDefault="00640136" w:rsidP="00640136">
      <w:pPr>
        <w:rPr>
          <w:rFonts w:eastAsia="標楷體"/>
          <w:sz w:val="28"/>
          <w:szCs w:val="28"/>
        </w:rPr>
      </w:pPr>
      <w:r w:rsidRPr="00127F12">
        <w:rPr>
          <w:rFonts w:eastAsia="標楷體" w:hint="eastAsia"/>
          <w:sz w:val="28"/>
          <w:szCs w:val="28"/>
        </w:rPr>
        <w:t>使用保管人</w:t>
      </w:r>
      <w:r w:rsidRPr="00127F12">
        <w:rPr>
          <w:rFonts w:eastAsia="標楷體" w:hint="eastAsia"/>
          <w:sz w:val="28"/>
          <w:szCs w:val="28"/>
        </w:rPr>
        <w:t xml:space="preserve">           </w:t>
      </w:r>
      <w:r w:rsidRPr="00127F12">
        <w:rPr>
          <w:rFonts w:eastAsia="標楷體" w:hint="eastAsia"/>
          <w:sz w:val="28"/>
          <w:szCs w:val="28"/>
        </w:rPr>
        <w:t>單位主管</w:t>
      </w:r>
      <w:r w:rsidRPr="00127F12">
        <w:rPr>
          <w:rFonts w:eastAsia="標楷體" w:hint="eastAsia"/>
          <w:sz w:val="28"/>
          <w:szCs w:val="28"/>
        </w:rPr>
        <w:t xml:space="preserve">            </w:t>
      </w:r>
      <w:r w:rsidRPr="00127F12">
        <w:rPr>
          <w:rFonts w:eastAsia="標楷體" w:hint="eastAsia"/>
          <w:sz w:val="28"/>
          <w:szCs w:val="28"/>
        </w:rPr>
        <w:t>財產管理人員</w:t>
      </w:r>
      <w:r w:rsidRPr="00127F12">
        <w:rPr>
          <w:rFonts w:eastAsia="標楷體" w:hint="eastAsia"/>
          <w:sz w:val="28"/>
          <w:szCs w:val="28"/>
        </w:rPr>
        <w:t xml:space="preserve">          </w:t>
      </w:r>
      <w:r w:rsidRPr="0066110C">
        <w:rPr>
          <w:rFonts w:eastAsia="標楷體" w:hint="eastAsia"/>
          <w:sz w:val="28"/>
          <w:szCs w:val="28"/>
        </w:rPr>
        <w:t xml:space="preserve"> </w:t>
      </w:r>
      <w:r w:rsidRPr="0066110C">
        <w:rPr>
          <w:rFonts w:ascii="標楷體" w:eastAsia="標楷體" w:hAnsi="標楷體" w:hint="eastAsia"/>
          <w:sz w:val="28"/>
          <w:szCs w:val="28"/>
        </w:rPr>
        <w:t>秘書室主任</w:t>
      </w:r>
      <w:r w:rsidRPr="00127F12">
        <w:rPr>
          <w:rFonts w:eastAsia="標楷體" w:hint="eastAsia"/>
          <w:sz w:val="28"/>
          <w:szCs w:val="28"/>
        </w:rPr>
        <w:t xml:space="preserve">            </w:t>
      </w:r>
      <w:r w:rsidRPr="00127F12">
        <w:rPr>
          <w:rFonts w:eastAsia="標楷體" w:hint="eastAsia"/>
          <w:sz w:val="28"/>
          <w:szCs w:val="28"/>
        </w:rPr>
        <w:t>機關首長</w:t>
      </w:r>
    </w:p>
    <w:p w:rsidR="00640136" w:rsidRDefault="00640136" w:rsidP="00640136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備註：</w:t>
      </w:r>
    </w:p>
    <w:p w:rsidR="00640136" w:rsidRDefault="00640136" w:rsidP="00640136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一、新台幣</w:t>
      </w:r>
      <w:r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萬元以上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之財物須攜出所外時，應會知</w:t>
      </w:r>
      <w:r w:rsidRPr="00ED07A9">
        <w:rPr>
          <w:rFonts w:ascii="標楷體" w:eastAsia="標楷體" w:hAnsi="標楷體" w:hint="eastAsia"/>
          <w:sz w:val="28"/>
          <w:szCs w:val="28"/>
        </w:rPr>
        <w:t>秘書室</w:t>
      </w:r>
      <w:r>
        <w:rPr>
          <w:rFonts w:eastAsia="標楷體" w:hint="eastAsia"/>
          <w:sz w:val="28"/>
        </w:rPr>
        <w:t>於簽奉</w:t>
      </w:r>
      <w:r w:rsidR="00B92A74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所長核准後攜出。</w:t>
      </w:r>
    </w:p>
    <w:p w:rsidR="00640136" w:rsidRDefault="00640136" w:rsidP="00640136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二、新台幣</w:t>
      </w:r>
      <w:r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萬元以下之財物須攜出所外時，經單位主管核准後攜出。</w:t>
      </w:r>
    </w:p>
    <w:p w:rsidR="00640136" w:rsidRDefault="00640136" w:rsidP="00640136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b/>
          <w:color w:val="0000FF"/>
          <w:sz w:val="28"/>
        </w:rPr>
      </w:pPr>
      <w:r w:rsidRPr="00FE49C2">
        <w:rPr>
          <w:rFonts w:eastAsia="標楷體" w:hint="eastAsia"/>
          <w:b/>
          <w:color w:val="0000FF"/>
          <w:sz w:val="28"/>
        </w:rPr>
        <w:t>三、攜出申請之財物請依</w:t>
      </w:r>
      <w:r>
        <w:rPr>
          <w:rFonts w:eastAsia="標楷體" w:hint="eastAsia"/>
          <w:b/>
          <w:color w:val="0000FF"/>
          <w:sz w:val="28"/>
        </w:rPr>
        <w:t>上開</w:t>
      </w:r>
      <w:r w:rsidRPr="00FE49C2">
        <w:rPr>
          <w:rFonts w:eastAsia="標楷體" w:hint="eastAsia"/>
          <w:b/>
          <w:color w:val="0000FF"/>
          <w:sz w:val="28"/>
        </w:rPr>
        <w:t>授權層級（</w:t>
      </w:r>
      <w:r>
        <w:rPr>
          <w:rFonts w:eastAsia="標楷體" w:hint="eastAsia"/>
          <w:b/>
          <w:color w:val="0000FF"/>
          <w:sz w:val="28"/>
        </w:rPr>
        <w:t>1</w:t>
      </w:r>
      <w:r>
        <w:rPr>
          <w:rFonts w:eastAsia="標楷體"/>
          <w:b/>
          <w:color w:val="0000FF"/>
          <w:sz w:val="28"/>
        </w:rPr>
        <w:t>5</w:t>
      </w:r>
      <w:r w:rsidRPr="00FE49C2">
        <w:rPr>
          <w:rFonts w:ascii="標楷體" w:eastAsia="標楷體" w:hAnsi="標楷體" w:hint="eastAsia"/>
          <w:b/>
          <w:color w:val="0000FF"/>
          <w:sz w:val="28"/>
        </w:rPr>
        <w:t>萬</w:t>
      </w:r>
      <w:r>
        <w:rPr>
          <w:rFonts w:ascii="標楷體" w:eastAsia="標楷體" w:hAnsi="標楷體" w:hint="eastAsia"/>
          <w:b/>
          <w:color w:val="0000FF"/>
          <w:sz w:val="28"/>
        </w:rPr>
        <w:t>以上→分所長，未逾1</w:t>
      </w:r>
      <w:r>
        <w:rPr>
          <w:rFonts w:eastAsia="標楷體"/>
          <w:b/>
          <w:color w:val="0000FF"/>
          <w:sz w:val="28"/>
        </w:rPr>
        <w:t>5</w:t>
      </w:r>
      <w:r w:rsidRPr="00FE49C2">
        <w:rPr>
          <w:rFonts w:ascii="標楷體" w:eastAsia="標楷體" w:hAnsi="標楷體" w:hint="eastAsia"/>
          <w:b/>
          <w:color w:val="0000FF"/>
          <w:sz w:val="28"/>
        </w:rPr>
        <w:t>萬</w:t>
      </w:r>
      <w:r>
        <w:rPr>
          <w:rFonts w:ascii="標楷體" w:eastAsia="標楷體" w:hAnsi="標楷體" w:hint="eastAsia"/>
          <w:b/>
          <w:color w:val="0000FF"/>
          <w:sz w:val="28"/>
        </w:rPr>
        <w:t>→單位主管</w:t>
      </w:r>
      <w:r w:rsidRPr="00FE49C2">
        <w:rPr>
          <w:rFonts w:eastAsia="標楷體" w:hint="eastAsia"/>
          <w:b/>
          <w:color w:val="0000FF"/>
          <w:sz w:val="28"/>
        </w:rPr>
        <w:t>）分單填列。</w:t>
      </w:r>
    </w:p>
    <w:p w:rsidR="006E00ED" w:rsidRPr="00B567E7" w:rsidRDefault="00640136" w:rsidP="00640136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  <w:lang w:eastAsia="zh-HK"/>
        </w:rPr>
        <w:t>四、共二聯</w:t>
      </w:r>
      <w:r>
        <w:rPr>
          <w:rFonts w:eastAsia="標楷體" w:hint="eastAsia"/>
          <w:sz w:val="28"/>
        </w:rPr>
        <w:t>，</w:t>
      </w:r>
      <w:r>
        <w:rPr>
          <w:rFonts w:eastAsia="標楷體" w:hint="eastAsia"/>
          <w:sz w:val="28"/>
          <w:lang w:eastAsia="zh-HK"/>
        </w:rPr>
        <w:t>第一聯存秘書室備查，第二聯存保管人</w:t>
      </w:r>
      <w:r w:rsidRPr="006E00ED">
        <w:rPr>
          <w:rFonts w:eastAsia="標楷體" w:hint="eastAsia"/>
          <w:color w:val="000000" w:themeColor="text1"/>
          <w:sz w:val="28"/>
        </w:rPr>
        <w:t>備查。</w:t>
      </w:r>
    </w:p>
    <w:sectPr w:rsidR="006E00ED" w:rsidRPr="00B567E7" w:rsidSect="007A26AF">
      <w:pgSz w:w="16838" w:h="11906" w:orient="landscape" w:code="9"/>
      <w:pgMar w:top="1134" w:right="1174" w:bottom="136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F0" w:rsidRDefault="006F52F0" w:rsidP="00EE4AF8">
      <w:r>
        <w:separator/>
      </w:r>
    </w:p>
  </w:endnote>
  <w:endnote w:type="continuationSeparator" w:id="0">
    <w:p w:rsidR="006F52F0" w:rsidRDefault="006F52F0" w:rsidP="00EE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F0" w:rsidRDefault="006F52F0" w:rsidP="00EE4AF8">
      <w:r>
        <w:separator/>
      </w:r>
    </w:p>
  </w:footnote>
  <w:footnote w:type="continuationSeparator" w:id="0">
    <w:p w:rsidR="006F52F0" w:rsidRDefault="006F52F0" w:rsidP="00EE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3E"/>
    <w:rsid w:val="00041722"/>
    <w:rsid w:val="000756B9"/>
    <w:rsid w:val="000E33D0"/>
    <w:rsid w:val="00106D00"/>
    <w:rsid w:val="00127F12"/>
    <w:rsid w:val="00154269"/>
    <w:rsid w:val="00197E9D"/>
    <w:rsid w:val="002F0916"/>
    <w:rsid w:val="002F4B92"/>
    <w:rsid w:val="0037457D"/>
    <w:rsid w:val="003A5B82"/>
    <w:rsid w:val="003F566A"/>
    <w:rsid w:val="00417ADF"/>
    <w:rsid w:val="00435762"/>
    <w:rsid w:val="004C666A"/>
    <w:rsid w:val="004D3D9F"/>
    <w:rsid w:val="00530DDA"/>
    <w:rsid w:val="006238C9"/>
    <w:rsid w:val="00640136"/>
    <w:rsid w:val="0066110C"/>
    <w:rsid w:val="006E00ED"/>
    <w:rsid w:val="006F52F0"/>
    <w:rsid w:val="00765B52"/>
    <w:rsid w:val="007A26AF"/>
    <w:rsid w:val="008D5B7E"/>
    <w:rsid w:val="00923A8E"/>
    <w:rsid w:val="009F6AE1"/>
    <w:rsid w:val="00A12E25"/>
    <w:rsid w:val="00B134DC"/>
    <w:rsid w:val="00B567E7"/>
    <w:rsid w:val="00B92A74"/>
    <w:rsid w:val="00C3273E"/>
    <w:rsid w:val="00C65CE1"/>
    <w:rsid w:val="00D37FFD"/>
    <w:rsid w:val="00E00997"/>
    <w:rsid w:val="00E807AC"/>
    <w:rsid w:val="00ED07A9"/>
    <w:rsid w:val="00EE4AF8"/>
    <w:rsid w:val="00F0278F"/>
    <w:rsid w:val="00F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B4784C-59AE-45A5-B051-99F7AB4A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480" w:lineRule="atLeast"/>
      <w:ind w:left="965" w:hangingChars="402" w:hanging="965"/>
    </w:pPr>
    <w:rPr>
      <w:rFonts w:ascii="標楷體" w:eastAsia="標楷體" w:hAnsi="標楷體"/>
    </w:rPr>
  </w:style>
  <w:style w:type="paragraph" w:styleId="2">
    <w:name w:val="Body Text Indent 2"/>
    <w:basedOn w:val="a"/>
    <w:pPr>
      <w:snapToGrid w:val="0"/>
      <w:spacing w:line="480" w:lineRule="atLeast"/>
      <w:ind w:leftChars="390" w:left="1385" w:hangingChars="187" w:hanging="449"/>
    </w:pPr>
    <w:rPr>
      <w:rFonts w:ascii="標楷體" w:eastAsia="標楷體" w:hAnsi="標楷體"/>
    </w:rPr>
  </w:style>
  <w:style w:type="paragraph" w:styleId="3">
    <w:name w:val="Body Text Indent 3"/>
    <w:basedOn w:val="a"/>
    <w:pPr>
      <w:snapToGrid w:val="0"/>
      <w:spacing w:line="480" w:lineRule="atLeast"/>
      <w:ind w:left="1202" w:hangingChars="501" w:hanging="1202"/>
    </w:pPr>
    <w:rPr>
      <w:rFonts w:ascii="標楷體" w:eastAsia="標楷體" w:hAnsi="標楷體"/>
    </w:rPr>
  </w:style>
  <w:style w:type="paragraph" w:styleId="a4">
    <w:name w:val="Date"/>
    <w:basedOn w:val="a"/>
    <w:next w:val="a"/>
    <w:pPr>
      <w:jc w:val="right"/>
    </w:pPr>
  </w:style>
  <w:style w:type="paragraph" w:styleId="a5">
    <w:name w:val="header"/>
    <w:basedOn w:val="a"/>
    <w:link w:val="a6"/>
    <w:rsid w:val="00EE4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E4AF8"/>
    <w:rPr>
      <w:kern w:val="2"/>
    </w:rPr>
  </w:style>
  <w:style w:type="paragraph" w:styleId="a7">
    <w:name w:val="footer"/>
    <w:basedOn w:val="a"/>
    <w:link w:val="a8"/>
    <w:rsid w:val="00EE4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E4AF8"/>
    <w:rPr>
      <w:kern w:val="2"/>
    </w:rPr>
  </w:style>
  <w:style w:type="paragraph" w:styleId="a9">
    <w:name w:val="Balloon Text"/>
    <w:basedOn w:val="a"/>
    <w:link w:val="aa"/>
    <w:rsid w:val="0041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17A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行政院農業委員會農業試驗所財產物品管理作業程序</dc:title>
  <dc:subject/>
  <dc:creator>user</dc:creator>
  <cp:keywords/>
  <dc:description/>
  <cp:lastModifiedBy>Microsoft 帳戶</cp:lastModifiedBy>
  <cp:revision>5</cp:revision>
  <cp:lastPrinted>2017-03-20T08:40:00Z</cp:lastPrinted>
  <dcterms:created xsi:type="dcterms:W3CDTF">2024-01-19T01:17:00Z</dcterms:created>
  <dcterms:modified xsi:type="dcterms:W3CDTF">2024-01-19T01:43:00Z</dcterms:modified>
</cp:coreProperties>
</file>